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429"/>
        <w:gridCol w:w="4110"/>
        <w:gridCol w:w="4111"/>
        <w:gridCol w:w="4111"/>
        <w:gridCol w:w="426"/>
      </w:tblGrid>
      <w:tr w:rsidR="00F93728" w:rsidRPr="006925C7" w14:paraId="4042BB28" w14:textId="7735C85B" w:rsidTr="009F2344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F93728" w:rsidRPr="006925C7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B80526"/>
          </w:tcPr>
          <w:p w14:paraId="4397A064" w14:textId="1DCB4416" w:rsidR="00F93728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6C5CEA5B" w:rsidR="00F93728" w:rsidRPr="006925C7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operator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3A9AAFEB" w:rsidR="00F93728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operator productie 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0B80697" w14:textId="4FD6D00A" w:rsidR="00F93728" w:rsidRPr="006925C7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operator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  <w:r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80526"/>
          </w:tcPr>
          <w:p w14:paraId="655436E1" w14:textId="19FFBBCA" w:rsidR="00F93728" w:rsidRDefault="00F93728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F93728" w:rsidRPr="004C3EC4" w14:paraId="6C565128" w14:textId="6ACA3E43" w:rsidTr="009F2344">
        <w:trPr>
          <w:trHeight w:val="654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637E6470" w:rsidR="00F93728" w:rsidRPr="00521AEC" w:rsidRDefault="00F93728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Inzetbaarheid</w:t>
            </w:r>
          </w:p>
        </w:tc>
        <w:tc>
          <w:tcPr>
            <w:tcW w:w="429" w:type="dxa"/>
            <w:vMerge w:val="restart"/>
            <w:textDirection w:val="tbRl"/>
          </w:tcPr>
          <w:p w14:paraId="7909A253" w14:textId="3BB29C4B" w:rsidR="00F93728" w:rsidRDefault="00F93728" w:rsidP="00CC4BF7">
            <w:pPr>
              <w:spacing w:line="240" w:lineRule="auto"/>
              <w:ind w:left="284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productiem</w:t>
            </w:r>
            <w:r w:rsidR="00896252">
              <w:rPr>
                <w:color w:val="auto"/>
                <w:sz w:val="16"/>
                <w:lang w:bidi="x-none"/>
              </w:rPr>
              <w:t>e</w:t>
            </w:r>
            <w:r>
              <w:rPr>
                <w:color w:val="auto"/>
                <w:sz w:val="16"/>
                <w:lang w:bidi="x-none"/>
              </w:rPr>
              <w:t>dewerker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5E9FA" w14:textId="2AF0F592" w:rsidR="00F93728" w:rsidRPr="00000E55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Eenduidige ‘stand-</w:t>
            </w:r>
            <w:proofErr w:type="spellStart"/>
            <w:r w:rsidRPr="009B6ABD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Pr="009B6ABD">
              <w:rPr>
                <w:color w:val="auto"/>
                <w:sz w:val="16"/>
                <w:lang w:bidi="x-none"/>
              </w:rPr>
              <w:t>’-productie-installatie.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BCD8CD" w14:textId="3F85DBBB" w:rsidR="00F93728" w:rsidRPr="00000E55" w:rsidRDefault="00F93728" w:rsidP="00E924CF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C058B1">
              <w:rPr>
                <w:color w:val="auto"/>
                <w:sz w:val="16"/>
                <w:lang w:bidi="x-none"/>
              </w:rPr>
              <w:t>Groep met</w:t>
            </w:r>
            <w:r w:rsidRPr="009B6ABD">
              <w:rPr>
                <w:color w:val="auto"/>
                <w:sz w:val="16"/>
                <w:lang w:bidi="x-none"/>
              </w:rPr>
              <w:t xml:space="preserve"> eenduidige ‘stand-</w:t>
            </w:r>
            <w:proofErr w:type="spellStart"/>
            <w:r w:rsidRPr="009B6ABD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Pr="009B6ABD">
              <w:rPr>
                <w:color w:val="auto"/>
                <w:sz w:val="16"/>
                <w:lang w:bidi="x-none"/>
              </w:rPr>
              <w:t>’-productie-installaties (verschillen in werking en mog</w:t>
            </w:r>
            <w:r w:rsidR="00222740">
              <w:rPr>
                <w:color w:val="auto"/>
                <w:sz w:val="16"/>
                <w:lang w:bidi="x-none"/>
              </w:rPr>
              <w:t xml:space="preserve">elijkheden) </w:t>
            </w:r>
            <w:r w:rsidR="00E924CF">
              <w:rPr>
                <w:color w:val="auto"/>
                <w:sz w:val="16"/>
                <w:lang w:bidi="x-none"/>
              </w:rPr>
              <w:t>of</w:t>
            </w:r>
            <w:r w:rsidR="00222740">
              <w:rPr>
                <w:color w:val="auto"/>
                <w:sz w:val="16"/>
                <w:lang w:bidi="x-none"/>
              </w:rPr>
              <w:t xml:space="preserve"> delen van een</w:t>
            </w:r>
            <w:r w:rsidRPr="009B6ABD">
              <w:rPr>
                <w:color w:val="auto"/>
                <w:sz w:val="16"/>
                <w:lang w:bidi="x-none"/>
              </w:rPr>
              <w:t xml:space="preserve"> productielijn.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252116" w14:textId="2BD5BCFD" w:rsidR="00F93728" w:rsidRPr="00000E55" w:rsidRDefault="00F93728" w:rsidP="00F42DB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Complexe geïntegreerde productie-installaties</w:t>
            </w:r>
            <w:r w:rsidR="00F42DBA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426" w:type="dxa"/>
            <w:vMerge w:val="restart"/>
            <w:textDirection w:val="tbRl"/>
          </w:tcPr>
          <w:p w14:paraId="6BC37916" w14:textId="123AB603" w:rsidR="00F93728" w:rsidRDefault="00F93728" w:rsidP="00CC4BF7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teamleider</w:t>
            </w:r>
          </w:p>
        </w:tc>
      </w:tr>
      <w:tr w:rsidR="00F93728" w:rsidRPr="004C3EC4" w14:paraId="037D5034" w14:textId="45093ECC" w:rsidTr="009F2344">
        <w:tc>
          <w:tcPr>
            <w:tcW w:w="1976" w:type="dxa"/>
            <w:shd w:val="clear" w:color="auto" w:fill="auto"/>
          </w:tcPr>
          <w:p w14:paraId="46745927" w14:textId="69C713C0" w:rsidR="00F93728" w:rsidRPr="00521AEC" w:rsidRDefault="00F93728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429" w:type="dxa"/>
            <w:vMerge/>
          </w:tcPr>
          <w:p w14:paraId="3C4220E5" w14:textId="77777777" w:rsidR="00F93728" w:rsidRDefault="00F93728" w:rsidP="001D05F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2CAF3F43" w14:textId="01A54484" w:rsidR="00F93728" w:rsidRPr="001D05F3" w:rsidRDefault="00F93728" w:rsidP="001D05F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1D05F3">
              <w:rPr>
                <w:color w:val="auto"/>
                <w:sz w:val="16"/>
                <w:lang w:bidi="x-none"/>
              </w:rPr>
              <w:t>Focus op het uitvoeren van werkopdrachten</w:t>
            </w:r>
            <w:r>
              <w:rPr>
                <w:color w:val="auto"/>
                <w:sz w:val="16"/>
                <w:lang w:bidi="x-none"/>
              </w:rPr>
              <w:t>.</w:t>
            </w:r>
          </w:p>
          <w:p w14:paraId="09BA539E" w14:textId="1F223F18" w:rsidR="00F93728" w:rsidRPr="00000E55" w:rsidRDefault="00F93728" w:rsidP="009A1665">
            <w:pPr>
              <w:spacing w:line="240" w:lineRule="auto"/>
              <w:rPr>
                <w:color w:val="auto"/>
                <w:sz w:val="16"/>
                <w:highlight w:val="red"/>
                <w:lang w:bidi="x-none"/>
              </w:rPr>
            </w:pPr>
          </w:p>
        </w:tc>
        <w:tc>
          <w:tcPr>
            <w:tcW w:w="4111" w:type="dxa"/>
          </w:tcPr>
          <w:p w14:paraId="6966B89C" w14:textId="036C9B2F" w:rsidR="00F93728" w:rsidRPr="00000E55" w:rsidRDefault="00F93728" w:rsidP="000002C6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Focus op productie van efficiënte en effectieve batches binnen vaststaande planning.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14:paraId="4E8E795D" w14:textId="6F275BF3" w:rsidR="00F93728" w:rsidRPr="009B6ABD" w:rsidRDefault="00F93728" w:rsidP="000002C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C058B1">
              <w:rPr>
                <w:color w:val="auto"/>
                <w:sz w:val="16"/>
                <w:lang w:bidi="x-none"/>
              </w:rPr>
              <w:t>Nadruk</w:t>
            </w:r>
            <w:r w:rsidR="00C058B1" w:rsidRPr="009B6ABD">
              <w:rPr>
                <w:color w:val="auto"/>
                <w:sz w:val="16"/>
                <w:lang w:bidi="x-none"/>
              </w:rPr>
              <w:t xml:space="preserve"> </w:t>
            </w:r>
            <w:r w:rsidRPr="009B6ABD">
              <w:rPr>
                <w:color w:val="auto"/>
                <w:sz w:val="16"/>
                <w:lang w:bidi="x-none"/>
              </w:rPr>
              <w:t xml:space="preserve">op shiftplanning, leveren van </w:t>
            </w:r>
            <w:r w:rsidR="00492920">
              <w:rPr>
                <w:color w:val="auto"/>
                <w:sz w:val="16"/>
                <w:lang w:bidi="x-none"/>
              </w:rPr>
              <w:t>inbreng</w:t>
            </w:r>
            <w:r w:rsidR="00492920" w:rsidRPr="009B6ABD">
              <w:rPr>
                <w:color w:val="auto"/>
                <w:sz w:val="16"/>
                <w:lang w:bidi="x-none"/>
              </w:rPr>
              <w:t xml:space="preserve"> </w:t>
            </w:r>
            <w:r w:rsidRPr="009B6ABD">
              <w:rPr>
                <w:color w:val="auto"/>
                <w:sz w:val="16"/>
                <w:lang w:bidi="x-none"/>
              </w:rPr>
              <w:t xml:space="preserve">over en afstemming van aanpassing detailplanning </w:t>
            </w:r>
            <w:r w:rsidR="00C058B1">
              <w:rPr>
                <w:color w:val="auto"/>
                <w:sz w:val="16"/>
                <w:lang w:bidi="x-none"/>
              </w:rPr>
              <w:t>ten behoeve van</w:t>
            </w:r>
            <w:r w:rsidRPr="009B6ABD">
              <w:rPr>
                <w:color w:val="auto"/>
                <w:sz w:val="16"/>
                <w:lang w:bidi="x-none"/>
              </w:rPr>
              <w:t xml:space="preserve"> efficiencyvoordelen.</w:t>
            </w:r>
          </w:p>
          <w:p w14:paraId="2309D5C8" w14:textId="030642CB" w:rsidR="00F93728" w:rsidRPr="00000E55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Fungeren als lijnverantwoordelijke, stellen</w:t>
            </w:r>
            <w:r>
              <w:rPr>
                <w:color w:val="auto"/>
                <w:sz w:val="16"/>
                <w:lang w:bidi="x-none"/>
              </w:rPr>
              <w:t xml:space="preserve"> van</w:t>
            </w:r>
            <w:r w:rsidRPr="009B6ABD">
              <w:rPr>
                <w:color w:val="auto"/>
                <w:sz w:val="16"/>
                <w:lang w:bidi="x-none"/>
              </w:rPr>
              <w:t xml:space="preserve"> priori</w:t>
            </w:r>
            <w:r w:rsidRPr="009B6ABD">
              <w:rPr>
                <w:color w:val="auto"/>
                <w:sz w:val="16"/>
                <w:lang w:bidi="x-none"/>
              </w:rPr>
              <w:softHyphen/>
              <w:t>teiten en geven van aanwijzingen en instructies.</w:t>
            </w:r>
          </w:p>
        </w:tc>
        <w:tc>
          <w:tcPr>
            <w:tcW w:w="426" w:type="dxa"/>
            <w:vMerge/>
          </w:tcPr>
          <w:p w14:paraId="0EBAF10D" w14:textId="77777777" w:rsidR="00F93728" w:rsidRDefault="00F93728" w:rsidP="000002C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93728" w:rsidRPr="004C3EC4" w14:paraId="0A974322" w14:textId="34BE4A81" w:rsidTr="009F2344">
        <w:tc>
          <w:tcPr>
            <w:tcW w:w="1976" w:type="dxa"/>
          </w:tcPr>
          <w:p w14:paraId="5FE3EA45" w14:textId="52E8B877" w:rsidR="00F93728" w:rsidRDefault="00F93728" w:rsidP="009A166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Schoonmaak en onderhoud</w:t>
            </w:r>
          </w:p>
        </w:tc>
        <w:tc>
          <w:tcPr>
            <w:tcW w:w="429" w:type="dxa"/>
            <w:vMerge/>
          </w:tcPr>
          <w:p w14:paraId="7A85CCEA" w14:textId="77777777" w:rsidR="00F93728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459F4DE1" w14:textId="4FF4B9B9" w:rsidR="00F93728" w:rsidRPr="00000E55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Gericht op schoonmaken van installaties.</w:t>
            </w:r>
          </w:p>
        </w:tc>
        <w:tc>
          <w:tcPr>
            <w:tcW w:w="4111" w:type="dxa"/>
          </w:tcPr>
          <w:p w14:paraId="6D7C9ACA" w14:textId="205D8885" w:rsidR="00F93728" w:rsidRPr="009B6ABD" w:rsidRDefault="00F93728" w:rsidP="00FC28C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9B6ABD">
              <w:rPr>
                <w:color w:val="auto"/>
                <w:sz w:val="16"/>
              </w:rPr>
              <w:t xml:space="preserve">Gericht op </w:t>
            </w:r>
            <w:r>
              <w:rPr>
                <w:color w:val="auto"/>
                <w:sz w:val="16"/>
              </w:rPr>
              <w:t>gebruikers</w:t>
            </w:r>
            <w:r w:rsidRPr="009B6ABD">
              <w:rPr>
                <w:color w:val="auto"/>
                <w:sz w:val="16"/>
              </w:rPr>
              <w:t>onderhoud:</w:t>
            </w:r>
          </w:p>
          <w:p w14:paraId="3BA120DD" w14:textId="53FF69AB" w:rsidR="00F93728" w:rsidRPr="009B6ABD" w:rsidRDefault="00F93728" w:rsidP="00FC28C1">
            <w:pPr>
              <w:spacing w:line="240" w:lineRule="auto"/>
              <w:ind w:left="507" w:hanging="22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leegdraaien, </w:t>
            </w:r>
            <w:r w:rsidRPr="009B6ABD">
              <w:rPr>
                <w:color w:val="auto"/>
                <w:sz w:val="16"/>
              </w:rPr>
              <w:t>oliën/smeren</w:t>
            </w:r>
            <w:r>
              <w:rPr>
                <w:color w:val="auto"/>
                <w:sz w:val="16"/>
              </w:rPr>
              <w:t xml:space="preserve">, </w:t>
            </w:r>
            <w:r w:rsidRPr="009B6ABD">
              <w:rPr>
                <w:color w:val="auto"/>
                <w:sz w:val="16"/>
              </w:rPr>
              <w:t xml:space="preserve">(de)monteren van afdekbeplatingen, onderdelen </w:t>
            </w:r>
            <w:r w:rsidR="004F0D1F">
              <w:rPr>
                <w:color w:val="auto"/>
                <w:sz w:val="16"/>
              </w:rPr>
              <w:t>en dergelijke</w:t>
            </w:r>
            <w:r w:rsidRPr="009B6ABD">
              <w:rPr>
                <w:color w:val="auto"/>
                <w:sz w:val="16"/>
              </w:rPr>
              <w:t>;</w:t>
            </w:r>
          </w:p>
          <w:p w14:paraId="2F769E0B" w14:textId="3596C618" w:rsidR="00F93728" w:rsidRPr="009B6ABD" w:rsidRDefault="00F93728" w:rsidP="00FC28C1">
            <w:pPr>
              <w:spacing w:line="240" w:lineRule="auto"/>
              <w:ind w:left="507" w:hanging="22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Pr="009B6ABD">
              <w:rPr>
                <w:color w:val="auto"/>
                <w:sz w:val="16"/>
              </w:rPr>
              <w:t>vervangen van eenvoudig te verwisselen onderdelen.</w:t>
            </w:r>
          </w:p>
          <w:p w14:paraId="0B7B9166" w14:textId="77777777" w:rsidR="00F93728" w:rsidRPr="00000E55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14:paraId="7499EB14" w14:textId="132F0DD4" w:rsidR="00F93728" w:rsidRPr="009B6ABD" w:rsidRDefault="00F93728" w:rsidP="00FC28C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9B6ABD">
              <w:rPr>
                <w:color w:val="auto"/>
                <w:sz w:val="16"/>
              </w:rPr>
              <w:t xml:space="preserve">Gericht op </w:t>
            </w:r>
            <w:r w:rsidR="00F276CE">
              <w:rPr>
                <w:color w:val="auto"/>
                <w:sz w:val="16"/>
              </w:rPr>
              <w:t>eerste</w:t>
            </w:r>
            <w:r>
              <w:rPr>
                <w:color w:val="auto"/>
                <w:sz w:val="16"/>
              </w:rPr>
              <w:t>lijns</w:t>
            </w:r>
            <w:r w:rsidRPr="009B6ABD">
              <w:rPr>
                <w:color w:val="auto"/>
                <w:sz w:val="16"/>
              </w:rPr>
              <w:t>onderhoud:</w:t>
            </w:r>
          </w:p>
          <w:p w14:paraId="4FDC4B5C" w14:textId="0885B0A6" w:rsidR="00F93728" w:rsidRPr="009B6ABD" w:rsidRDefault="00F93728" w:rsidP="00FC28C1">
            <w:pPr>
              <w:spacing w:line="240" w:lineRule="auto"/>
              <w:ind w:left="507" w:hanging="22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="00C058B1">
              <w:rPr>
                <w:color w:val="auto"/>
                <w:sz w:val="16"/>
              </w:rPr>
              <w:t>opmerken</w:t>
            </w:r>
            <w:r w:rsidR="00C058B1" w:rsidRPr="009B6ABD">
              <w:rPr>
                <w:color w:val="auto"/>
                <w:sz w:val="16"/>
              </w:rPr>
              <w:t xml:space="preserve"> </w:t>
            </w:r>
            <w:r w:rsidRPr="009B6ABD">
              <w:rPr>
                <w:color w:val="auto"/>
                <w:sz w:val="16"/>
              </w:rPr>
              <w:t>en opsporen van storingen;</w:t>
            </w:r>
          </w:p>
          <w:p w14:paraId="5143F43E" w14:textId="02D99D40" w:rsidR="00F93728" w:rsidRPr="009B6ABD" w:rsidRDefault="00F93728" w:rsidP="00FC28C1">
            <w:pPr>
              <w:spacing w:line="240" w:lineRule="auto"/>
              <w:ind w:left="507" w:hanging="22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Pr="009B6ABD">
              <w:rPr>
                <w:color w:val="auto"/>
                <w:sz w:val="16"/>
              </w:rPr>
              <w:t>uitvoeren van kleine reparaties, in-/afstellen van</w:t>
            </w:r>
            <w:r>
              <w:rPr>
                <w:color w:val="auto"/>
                <w:sz w:val="16"/>
              </w:rPr>
              <w:t xml:space="preserve"> </w:t>
            </w:r>
            <w:r w:rsidRPr="009B6ABD">
              <w:rPr>
                <w:color w:val="auto"/>
                <w:sz w:val="16"/>
              </w:rPr>
              <w:t>onderdelen;</w:t>
            </w:r>
          </w:p>
          <w:p w14:paraId="1E85B5AC" w14:textId="4291D8E6" w:rsidR="00F93728" w:rsidRPr="00000E55" w:rsidRDefault="00F93728" w:rsidP="00FC28C1">
            <w:pPr>
              <w:spacing w:line="240" w:lineRule="auto"/>
              <w:ind w:left="507" w:hanging="223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.</w:t>
            </w:r>
            <w:r w:rsidRPr="009B6ABD">
              <w:rPr>
                <w:color w:val="auto"/>
                <w:sz w:val="16"/>
              </w:rPr>
              <w:tab/>
              <w:t>assisteren van monteurs bij de uitvoering van complexere reparaties/onderhoud en testen van werking apparatuur.</w:t>
            </w:r>
          </w:p>
        </w:tc>
        <w:tc>
          <w:tcPr>
            <w:tcW w:w="426" w:type="dxa"/>
            <w:vMerge/>
          </w:tcPr>
          <w:p w14:paraId="033CF4FC" w14:textId="77777777" w:rsidR="00F93728" w:rsidRDefault="00F93728" w:rsidP="00FC28C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F93728" w:rsidRPr="004C3EC4" w14:paraId="5118F011" w14:textId="548F0AE9" w:rsidTr="009F2344">
        <w:tc>
          <w:tcPr>
            <w:tcW w:w="1976" w:type="dxa"/>
          </w:tcPr>
          <w:p w14:paraId="797A8599" w14:textId="20D8DDA3" w:rsidR="00F93728" w:rsidRPr="00521AEC" w:rsidRDefault="00F93728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Kwaliteit</w:t>
            </w:r>
          </w:p>
        </w:tc>
        <w:tc>
          <w:tcPr>
            <w:tcW w:w="429" w:type="dxa"/>
            <w:vMerge/>
          </w:tcPr>
          <w:p w14:paraId="4A645D43" w14:textId="77777777" w:rsidR="00F93728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A1D558B" w14:textId="7A131D9F" w:rsidR="00F93728" w:rsidRPr="00000E55" w:rsidRDefault="00F93728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Steekproefsgewijs controleren van productkwaliteit op basis van visuele en fysieke tests en (laten) bijstellen van productie-installatie.</w:t>
            </w:r>
          </w:p>
        </w:tc>
        <w:tc>
          <w:tcPr>
            <w:tcW w:w="4111" w:type="dxa"/>
          </w:tcPr>
          <w:p w14:paraId="38A8CEA6" w14:textId="066AB3B6" w:rsidR="00F93728" w:rsidRPr="00000E55" w:rsidRDefault="00F93728" w:rsidP="00FC28C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9B6ABD">
              <w:rPr>
                <w:color w:val="auto"/>
                <w:sz w:val="16"/>
                <w:lang w:bidi="x-none"/>
              </w:rPr>
              <w:t>Controleren van de productkwaliteit op basis van concrete meetbare tolerantiegrenzen (goed-/ afkeur), bijstellen van parameters en melden van afwijking vallend buiten het eigen aandachts</w:t>
            </w:r>
            <w:r w:rsidRPr="009B6ABD">
              <w:rPr>
                <w:color w:val="auto"/>
                <w:sz w:val="16"/>
                <w:lang w:bidi="x-none"/>
              </w:rPr>
              <w:softHyphen/>
              <w:t>gebied.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14:paraId="3267ABA9" w14:textId="0BD67686" w:rsidR="00F93728" w:rsidRPr="00000E55" w:rsidRDefault="00F93728" w:rsidP="00C058B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Als</w:t>
            </w:r>
            <w:r w:rsidRPr="009B6ABD">
              <w:rPr>
                <w:color w:val="auto"/>
                <w:sz w:val="16"/>
                <w:lang w:bidi="x-none"/>
              </w:rPr>
              <w:t xml:space="preserve"> operator productie II </w:t>
            </w:r>
            <w:r>
              <w:rPr>
                <w:color w:val="auto"/>
                <w:sz w:val="16"/>
                <w:lang w:bidi="x-none"/>
              </w:rPr>
              <w:t>en</w:t>
            </w:r>
            <w:r w:rsidRPr="009B6ABD">
              <w:rPr>
                <w:color w:val="auto"/>
                <w:sz w:val="16"/>
                <w:lang w:bidi="x-none"/>
              </w:rPr>
              <w:t xml:space="preserve"> interpreteren van kwaliteitsafwijkingen en bijsturen van het proces </w:t>
            </w:r>
            <w:r w:rsidR="00C058B1">
              <w:rPr>
                <w:color w:val="auto"/>
                <w:sz w:val="16"/>
                <w:lang w:bidi="x-none"/>
              </w:rPr>
              <w:t>onder meer</w:t>
            </w:r>
            <w:r w:rsidRPr="009B6ABD">
              <w:rPr>
                <w:color w:val="auto"/>
                <w:sz w:val="16"/>
                <w:lang w:bidi="x-none"/>
              </w:rPr>
              <w:t xml:space="preserve"> op basis van omgevingsinvloeden en grondstoffenkennis (beperkte afwijking receptuur en procesparameters toegestaan).</w:t>
            </w:r>
          </w:p>
        </w:tc>
        <w:tc>
          <w:tcPr>
            <w:tcW w:w="426" w:type="dxa"/>
            <w:vMerge/>
          </w:tcPr>
          <w:p w14:paraId="0EA282AA" w14:textId="77777777" w:rsidR="00F93728" w:rsidRDefault="00F93728" w:rsidP="00FC28C1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F93728" w:rsidRPr="006925C7" w14:paraId="3A2DC93D" w14:textId="0B7B5B19" w:rsidTr="009F2344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F93728" w:rsidRPr="006925C7" w:rsidRDefault="00F93728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429" w:type="dxa"/>
            <w:shd w:val="clear" w:color="auto" w:fill="B80526"/>
          </w:tcPr>
          <w:p w14:paraId="3FA96D3E" w14:textId="4C942A8C" w:rsidR="00F93728" w:rsidRDefault="00F93728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4110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74E70D29" w:rsidR="00F93728" w:rsidRPr="006925C7" w:rsidRDefault="002300E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4111" w:type="dxa"/>
            <w:shd w:val="clear" w:color="auto" w:fill="B80526"/>
          </w:tcPr>
          <w:p w14:paraId="5F255712" w14:textId="5A7C6BB5" w:rsidR="00F93728" w:rsidRPr="006925C7" w:rsidRDefault="002300E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4111" w:type="dxa"/>
            <w:shd w:val="clear" w:color="auto" w:fill="B80526"/>
            <w:tcMar>
              <w:top w:w="28" w:type="dxa"/>
              <w:bottom w:w="28" w:type="dxa"/>
            </w:tcMar>
          </w:tcPr>
          <w:p w14:paraId="78B7A207" w14:textId="22E9756B" w:rsidR="00F93728" w:rsidRPr="006925C7" w:rsidRDefault="002300E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</w:p>
        </w:tc>
        <w:tc>
          <w:tcPr>
            <w:tcW w:w="426" w:type="dxa"/>
            <w:shd w:val="clear" w:color="auto" w:fill="B80526"/>
          </w:tcPr>
          <w:p w14:paraId="16628F6C" w14:textId="578E1086" w:rsidR="00F93728" w:rsidRDefault="00F93728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999F737" w14:textId="77777777" w:rsidR="00000E55" w:rsidRDefault="00000E55" w:rsidP="00AA570A">
      <w:pPr>
        <w:spacing w:line="240" w:lineRule="auto"/>
        <w:rPr>
          <w:color w:val="auto"/>
          <w:sz w:val="16"/>
        </w:rPr>
      </w:pPr>
    </w:p>
    <w:p w14:paraId="493F610A" w14:textId="77777777" w:rsidR="006D50C2" w:rsidRPr="00000E55" w:rsidRDefault="006D50C2" w:rsidP="00AA570A">
      <w:pPr>
        <w:spacing w:line="240" w:lineRule="auto"/>
        <w:rPr>
          <w:color w:val="auto"/>
          <w:sz w:val="16"/>
        </w:rPr>
      </w:pPr>
    </w:p>
    <w:p w14:paraId="2E8995FA" w14:textId="51A4FFD3" w:rsidR="00000E55" w:rsidRPr="00000E55" w:rsidRDefault="00000E55" w:rsidP="00F276CE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00E55" w:rsidRPr="00000E55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A669" w14:textId="77777777" w:rsidR="004440A9" w:rsidRDefault="004440A9" w:rsidP="00000E55">
      <w:pPr>
        <w:spacing w:line="240" w:lineRule="auto"/>
      </w:pPr>
      <w:r>
        <w:separator/>
      </w:r>
    </w:p>
  </w:endnote>
  <w:endnote w:type="continuationSeparator" w:id="0">
    <w:p w14:paraId="2E9A1BAF" w14:textId="77777777" w:rsidR="004440A9" w:rsidRDefault="004440A9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52145680" w:rsidR="00896252" w:rsidRPr="00000E55" w:rsidRDefault="00D1023C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896252">
      <w:rPr>
        <w:color w:val="auto"/>
        <w:sz w:val="16"/>
      </w:rPr>
      <w:tab/>
    </w:r>
    <w:r w:rsidR="00896252" w:rsidRPr="00000E55">
      <w:rPr>
        <w:color w:val="auto"/>
        <w:sz w:val="16"/>
      </w:rPr>
      <w:t>Nivea</w:t>
    </w:r>
    <w:r w:rsidR="00896252">
      <w:rPr>
        <w:color w:val="auto"/>
        <w:sz w:val="16"/>
      </w:rPr>
      <w:t>u onderscheidende kenmerken –</w:t>
    </w:r>
    <w:r w:rsidR="00896252" w:rsidRPr="00000E55">
      <w:rPr>
        <w:color w:val="auto"/>
        <w:sz w:val="16"/>
      </w:rPr>
      <w:t xml:space="preserve"> </w:t>
    </w:r>
    <w:r w:rsidR="00896252">
      <w:rPr>
        <w:color w:val="auto"/>
        <w:sz w:val="16"/>
      </w:rPr>
      <w:t>operator productie</w:t>
    </w:r>
    <w:r w:rsidR="00896252" w:rsidRPr="00000E55">
      <w:rPr>
        <w:color w:val="auto"/>
        <w:sz w:val="16"/>
      </w:rPr>
      <w:t xml:space="preserve"> /</w:t>
    </w:r>
    <w:r w:rsidR="00F276CE">
      <w:rPr>
        <w:color w:val="auto"/>
        <w:sz w:val="16"/>
      </w:rPr>
      <w:t xml:space="preserve"> </w:t>
    </w:r>
    <w:r w:rsidR="00896252" w:rsidRPr="00000E55">
      <w:rPr>
        <w:rStyle w:val="Paginanummer"/>
        <w:color w:val="auto"/>
        <w:sz w:val="16"/>
      </w:rPr>
      <w:fldChar w:fldCharType="begin"/>
    </w:r>
    <w:r w:rsidR="00896252" w:rsidRPr="00000E55">
      <w:rPr>
        <w:rStyle w:val="Paginanummer"/>
        <w:color w:val="auto"/>
        <w:sz w:val="16"/>
      </w:rPr>
      <w:instrText xml:space="preserve"> PAGE </w:instrText>
    </w:r>
    <w:r w:rsidR="00896252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896252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31F9" w14:textId="77777777" w:rsidR="004440A9" w:rsidRDefault="004440A9" w:rsidP="00000E55">
      <w:pPr>
        <w:spacing w:line="240" w:lineRule="auto"/>
      </w:pPr>
      <w:r>
        <w:separator/>
      </w:r>
    </w:p>
  </w:footnote>
  <w:footnote w:type="continuationSeparator" w:id="0">
    <w:p w14:paraId="09F137D8" w14:textId="77777777" w:rsidR="004440A9" w:rsidRDefault="004440A9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07B92BB9" w:rsidR="00896252" w:rsidRPr="00000E55" w:rsidRDefault="00896252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Operator productie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866A0"/>
    <w:multiLevelType w:val="hybridMultilevel"/>
    <w:tmpl w:val="3220727E"/>
    <w:lvl w:ilvl="0" w:tplc="FD0C5A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6AD7"/>
    <w:multiLevelType w:val="hybridMultilevel"/>
    <w:tmpl w:val="C16854EC"/>
    <w:lvl w:ilvl="0" w:tplc="32765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2C6"/>
    <w:rsid w:val="00000E55"/>
    <w:rsid w:val="00096618"/>
    <w:rsid w:val="000A552B"/>
    <w:rsid w:val="000F1094"/>
    <w:rsid w:val="00135C6C"/>
    <w:rsid w:val="00143564"/>
    <w:rsid w:val="00170AD9"/>
    <w:rsid w:val="001D05F3"/>
    <w:rsid w:val="00222740"/>
    <w:rsid w:val="002300E5"/>
    <w:rsid w:val="0026005D"/>
    <w:rsid w:val="00285B07"/>
    <w:rsid w:val="002B121C"/>
    <w:rsid w:val="002B3C7B"/>
    <w:rsid w:val="002D343F"/>
    <w:rsid w:val="00302CD0"/>
    <w:rsid w:val="00382DF5"/>
    <w:rsid w:val="003D0AC3"/>
    <w:rsid w:val="003D5E8F"/>
    <w:rsid w:val="003F0B83"/>
    <w:rsid w:val="004260D8"/>
    <w:rsid w:val="004440A9"/>
    <w:rsid w:val="00466242"/>
    <w:rsid w:val="00474625"/>
    <w:rsid w:val="00492920"/>
    <w:rsid w:val="004A505A"/>
    <w:rsid w:val="004B7DBE"/>
    <w:rsid w:val="004C4604"/>
    <w:rsid w:val="004C4C68"/>
    <w:rsid w:val="004D03F1"/>
    <w:rsid w:val="004D56EB"/>
    <w:rsid w:val="004F0D1F"/>
    <w:rsid w:val="005316AA"/>
    <w:rsid w:val="00554835"/>
    <w:rsid w:val="00580AB9"/>
    <w:rsid w:val="005D4F42"/>
    <w:rsid w:val="0062683E"/>
    <w:rsid w:val="006970E3"/>
    <w:rsid w:val="006D50C2"/>
    <w:rsid w:val="006E3EF3"/>
    <w:rsid w:val="007210EB"/>
    <w:rsid w:val="00725FAF"/>
    <w:rsid w:val="00755377"/>
    <w:rsid w:val="00765374"/>
    <w:rsid w:val="007713F1"/>
    <w:rsid w:val="007C2641"/>
    <w:rsid w:val="00884EEC"/>
    <w:rsid w:val="00896252"/>
    <w:rsid w:val="00896C6D"/>
    <w:rsid w:val="008A72E7"/>
    <w:rsid w:val="008B64C7"/>
    <w:rsid w:val="008D12ED"/>
    <w:rsid w:val="00920637"/>
    <w:rsid w:val="009900D8"/>
    <w:rsid w:val="009A1665"/>
    <w:rsid w:val="009C5FF6"/>
    <w:rsid w:val="009F2344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AF6C2A"/>
    <w:rsid w:val="00B02519"/>
    <w:rsid w:val="00B72FD7"/>
    <w:rsid w:val="00B83555"/>
    <w:rsid w:val="00B950D1"/>
    <w:rsid w:val="00BB5502"/>
    <w:rsid w:val="00BD4F99"/>
    <w:rsid w:val="00C058B1"/>
    <w:rsid w:val="00C232A9"/>
    <w:rsid w:val="00C240D7"/>
    <w:rsid w:val="00CA09EA"/>
    <w:rsid w:val="00CC4BF7"/>
    <w:rsid w:val="00CD5626"/>
    <w:rsid w:val="00D1023C"/>
    <w:rsid w:val="00D91D39"/>
    <w:rsid w:val="00DA79D3"/>
    <w:rsid w:val="00DE0A8F"/>
    <w:rsid w:val="00DE1460"/>
    <w:rsid w:val="00E1795A"/>
    <w:rsid w:val="00E320BA"/>
    <w:rsid w:val="00E33AC1"/>
    <w:rsid w:val="00E561F8"/>
    <w:rsid w:val="00E56C5A"/>
    <w:rsid w:val="00E87BF9"/>
    <w:rsid w:val="00E924CF"/>
    <w:rsid w:val="00E9461B"/>
    <w:rsid w:val="00EE640F"/>
    <w:rsid w:val="00EF7BD0"/>
    <w:rsid w:val="00F276CE"/>
    <w:rsid w:val="00F35A5E"/>
    <w:rsid w:val="00F40F75"/>
    <w:rsid w:val="00F42DBA"/>
    <w:rsid w:val="00F7735D"/>
    <w:rsid w:val="00F93728"/>
    <w:rsid w:val="00FC28C1"/>
    <w:rsid w:val="00FE47B3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15</TotalTime>
  <Pages>1</Pages>
  <Words>298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1935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15</cp:revision>
  <cp:lastPrinted>2013-10-24T09:31:00Z</cp:lastPrinted>
  <dcterms:created xsi:type="dcterms:W3CDTF">2015-10-21T11:56:00Z</dcterms:created>
  <dcterms:modified xsi:type="dcterms:W3CDTF">2016-10-18T15:02:00Z</dcterms:modified>
</cp:coreProperties>
</file>